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2B2F3724" w:rsidR="00FB2CC8" w:rsidRDefault="00880E09" w:rsidP="00C242D8">
      <w:pPr>
        <w:spacing w:before="240"/>
        <w:jc w:val="both"/>
        <w:rPr>
          <w:sz w:val="2"/>
          <w:szCs w:val="2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p w14:paraId="4D632889" w14:textId="77777777" w:rsidR="00FB2CC8" w:rsidRDefault="00FB2CC8">
      <w:pPr>
        <w:widowControl/>
        <w:spacing w:before="0" w:after="200" w:line="276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14840C97" w14:textId="77777777" w:rsidR="00FB2CC8" w:rsidRPr="00B605D1" w:rsidRDefault="00FB2CC8" w:rsidP="00FB2CC8">
      <w:pPr>
        <w:spacing w:after="160" w:line="259" w:lineRule="auto"/>
        <w:jc w:val="both"/>
        <w:rPr>
          <w:rFonts w:eastAsia="Calibri"/>
          <w:b/>
          <w:bCs/>
          <w:color w:val="0D0D0D" w:themeColor="text1" w:themeTint="F2"/>
          <w:kern w:val="2"/>
          <w:lang w:eastAsia="en-US"/>
        </w:rPr>
      </w:pPr>
      <w:r w:rsidRPr="00B605D1">
        <w:rPr>
          <w:rFonts w:eastAsia="Calibri"/>
          <w:b/>
          <w:bCs/>
          <w:color w:val="0D0D0D" w:themeColor="text1" w:themeTint="F2"/>
          <w:kern w:val="2"/>
          <w:lang w:eastAsia="en-US"/>
        </w:rPr>
        <w:lastRenderedPageBreak/>
        <w:t>Szczegółowa klauzula informacyjna</w:t>
      </w:r>
    </w:p>
    <w:p w14:paraId="28E3BFB1" w14:textId="77777777" w:rsidR="00FB2CC8" w:rsidRPr="00B605D1" w:rsidRDefault="00FB2CC8" w:rsidP="00FB2CC8">
      <w:pPr>
        <w:spacing w:after="160" w:line="259" w:lineRule="auto"/>
        <w:jc w:val="both"/>
        <w:rPr>
          <w:rFonts w:eastAsia="Calibri"/>
          <w:i/>
          <w:iCs w:val="0"/>
          <w:color w:val="0D0D0D" w:themeColor="text1" w:themeTint="F2"/>
          <w:kern w:val="2"/>
          <w:lang w:eastAsia="en-US"/>
        </w:rPr>
      </w:pPr>
      <w:r w:rsidRPr="00B605D1">
        <w:rPr>
          <w:rFonts w:eastAsia="Calibri"/>
          <w:i/>
          <w:color w:val="0D0D0D" w:themeColor="text1" w:themeTint="F2"/>
          <w:kern w:val="2"/>
          <w:lang w:eastAsia="en-US"/>
        </w:rPr>
        <w:t xml:space="preserve">przetwarzanie danych osobowych w celu rozpatrzenia wniosku w ramach </w:t>
      </w:r>
      <w:r>
        <w:rPr>
          <w:rFonts w:eastAsia="Calibri"/>
          <w:i/>
          <w:color w:val="0D0D0D" w:themeColor="text1" w:themeTint="F2"/>
          <w:kern w:val="2"/>
          <w:lang w:eastAsia="en-US"/>
        </w:rPr>
        <w:t>aktu planowania przestrzennego</w:t>
      </w:r>
      <w:r w:rsidRPr="00B605D1">
        <w:rPr>
          <w:rFonts w:eastAsia="Calibri"/>
          <w:i/>
          <w:color w:val="0D0D0D" w:themeColor="text1" w:themeTint="F2"/>
          <w:kern w:val="2"/>
          <w:lang w:eastAsia="en-US"/>
        </w:rPr>
        <w:t xml:space="preserve"> Gminy </w:t>
      </w:r>
      <w:r>
        <w:rPr>
          <w:rFonts w:eastAsia="Calibri"/>
          <w:i/>
          <w:color w:val="0D0D0D" w:themeColor="text1" w:themeTint="F2"/>
          <w:kern w:val="2"/>
          <w:lang w:eastAsia="en-US"/>
        </w:rPr>
        <w:t>Chodel</w:t>
      </w:r>
    </w:p>
    <w:p w14:paraId="443DC40A" w14:textId="77777777" w:rsidR="00FB2CC8" w:rsidRPr="00904B27" w:rsidRDefault="00FB2CC8" w:rsidP="00FB2CC8">
      <w:pPr>
        <w:widowControl/>
        <w:numPr>
          <w:ilvl w:val="0"/>
          <w:numId w:val="24"/>
        </w:numPr>
        <w:spacing w:before="0" w:after="160" w:line="360" w:lineRule="auto"/>
        <w:contextualSpacing/>
        <w:jc w:val="both"/>
        <w:rPr>
          <w:rFonts w:eastAsia="Calibri"/>
          <w:color w:val="000000" w:themeColor="text1"/>
          <w:lang w:eastAsia="en-US"/>
        </w:rPr>
      </w:pPr>
      <w:r w:rsidRPr="00904B27">
        <w:rPr>
          <w:rFonts w:eastAsia="Calibri"/>
          <w:color w:val="000000" w:themeColor="text1"/>
          <w:lang w:eastAsia="en-US"/>
        </w:rPr>
        <w:t>Administratorem danych osobowych jest Wójt Gminy Chodel.</w:t>
      </w:r>
    </w:p>
    <w:p w14:paraId="10968C34" w14:textId="77777777" w:rsidR="00FB2CC8" w:rsidRPr="00904B27" w:rsidRDefault="00FB2CC8" w:rsidP="00FB2CC8">
      <w:pPr>
        <w:spacing w:line="360" w:lineRule="auto"/>
        <w:ind w:left="360"/>
        <w:contextualSpacing/>
        <w:jc w:val="both"/>
        <w:rPr>
          <w:rFonts w:eastAsia="Calibri"/>
          <w:color w:val="000000" w:themeColor="text1"/>
          <w:lang w:eastAsia="en-US"/>
        </w:rPr>
      </w:pPr>
      <w:r w:rsidRPr="00904B27">
        <w:rPr>
          <w:rFonts w:eastAsia="Calibri"/>
          <w:color w:val="000000" w:themeColor="text1"/>
          <w:lang w:eastAsia="en-US"/>
        </w:rPr>
        <w:t>Mogą się Państwo z nim kontaktować w następujący sposób:</w:t>
      </w:r>
    </w:p>
    <w:p w14:paraId="7A8D4ED3" w14:textId="77777777" w:rsidR="00FB2CC8" w:rsidRPr="00904B27" w:rsidRDefault="00FB2CC8" w:rsidP="00FB2CC8">
      <w:pPr>
        <w:widowControl/>
        <w:numPr>
          <w:ilvl w:val="0"/>
          <w:numId w:val="19"/>
        </w:numPr>
        <w:spacing w:before="0" w:after="0"/>
        <w:jc w:val="both"/>
        <w:rPr>
          <w:rFonts w:eastAsia="Calibri"/>
          <w:lang w:eastAsia="en-US"/>
        </w:rPr>
      </w:pPr>
      <w:r w:rsidRPr="00904B27">
        <w:rPr>
          <w:rFonts w:eastAsia="Calibri"/>
          <w:color w:val="000000" w:themeColor="text1"/>
          <w:lang w:eastAsia="en-US"/>
        </w:rPr>
        <w:t xml:space="preserve">listownie na </w:t>
      </w:r>
      <w:r w:rsidRPr="00904B27">
        <w:rPr>
          <w:rFonts w:eastAsia="Calibri"/>
          <w:lang w:eastAsia="en-US"/>
        </w:rPr>
        <w:t xml:space="preserve">adres siedziby administratora: </w:t>
      </w:r>
      <w:r w:rsidRPr="00904B27">
        <w:rPr>
          <w:rFonts w:eastAsia="Calibri"/>
          <w:bCs/>
          <w:lang w:eastAsia="en-US"/>
        </w:rPr>
        <w:t>ul. Partyzantów  24, 24-350 Chodel</w:t>
      </w:r>
      <w:r w:rsidRPr="00904B27">
        <w:rPr>
          <w:rFonts w:eastAsia="Calibri"/>
          <w:lang w:eastAsia="en-US"/>
        </w:rPr>
        <w:t>;</w:t>
      </w:r>
    </w:p>
    <w:p w14:paraId="1A15EDBD" w14:textId="77777777" w:rsidR="00FB2CC8" w:rsidRPr="00FB2CC8" w:rsidRDefault="00FB2CC8" w:rsidP="00FB2CC8">
      <w:pPr>
        <w:widowControl/>
        <w:numPr>
          <w:ilvl w:val="0"/>
          <w:numId w:val="19"/>
        </w:numPr>
        <w:tabs>
          <w:tab w:val="num" w:pos="720"/>
        </w:tabs>
        <w:spacing w:before="0" w:after="0"/>
        <w:jc w:val="both"/>
        <w:rPr>
          <w:rFonts w:eastAsia="Calibri"/>
          <w:lang w:val="en-US" w:eastAsia="en-US"/>
        </w:rPr>
      </w:pPr>
      <w:r w:rsidRPr="00FB2CC8">
        <w:rPr>
          <w:rFonts w:eastAsia="Calibri"/>
          <w:lang w:val="en-US" w:eastAsia="en-US"/>
        </w:rPr>
        <w:t>e-</w:t>
      </w:r>
      <w:proofErr w:type="spellStart"/>
      <w:r w:rsidRPr="00FB2CC8">
        <w:rPr>
          <w:rFonts w:eastAsia="Calibri"/>
          <w:lang w:val="en-US" w:eastAsia="en-US"/>
        </w:rPr>
        <w:t>mailem</w:t>
      </w:r>
      <w:proofErr w:type="spellEnd"/>
      <w:r w:rsidRPr="00FB2CC8">
        <w:rPr>
          <w:rFonts w:eastAsia="Calibri"/>
          <w:lang w:val="en-US" w:eastAsia="en-US"/>
        </w:rPr>
        <w:t xml:space="preserve">: </w:t>
      </w:r>
      <w:r w:rsidRPr="00FB2CC8">
        <w:rPr>
          <w:rFonts w:eastAsia="Calibri"/>
          <w:bCs/>
          <w:lang w:val="en-US" w:eastAsia="en-US"/>
        </w:rPr>
        <w:t>sekretariat.chodel@eurzad.eu;</w:t>
      </w:r>
    </w:p>
    <w:p w14:paraId="564E3384" w14:textId="77777777" w:rsidR="00FB2CC8" w:rsidRPr="00904B27" w:rsidRDefault="00FB2CC8" w:rsidP="00FB2CC8">
      <w:pPr>
        <w:widowControl/>
        <w:numPr>
          <w:ilvl w:val="0"/>
          <w:numId w:val="19"/>
        </w:numPr>
        <w:tabs>
          <w:tab w:val="num" w:pos="720"/>
        </w:tabs>
        <w:spacing w:before="0" w:after="160"/>
        <w:jc w:val="both"/>
        <w:rPr>
          <w:rFonts w:eastAsia="Calibri"/>
          <w:lang w:eastAsia="en-US"/>
        </w:rPr>
      </w:pPr>
      <w:r w:rsidRPr="00904B27">
        <w:rPr>
          <w:rFonts w:eastAsia="Calibri"/>
          <w:lang w:eastAsia="en-US"/>
        </w:rPr>
        <w:t>telefonicznie : 81 827 73 10</w:t>
      </w:r>
      <w:r w:rsidRPr="00904B27">
        <w:rPr>
          <w:rFonts w:eastAsia="Calibri"/>
          <w:bCs/>
          <w:lang w:eastAsia="en-US"/>
        </w:rPr>
        <w:t>.</w:t>
      </w:r>
    </w:p>
    <w:p w14:paraId="111B3037" w14:textId="77777777" w:rsidR="00FB2CC8" w:rsidRPr="00904B27" w:rsidRDefault="00FB2CC8" w:rsidP="00FB2CC8">
      <w:pPr>
        <w:widowControl/>
        <w:numPr>
          <w:ilvl w:val="0"/>
          <w:numId w:val="25"/>
        </w:numPr>
        <w:spacing w:before="0" w:after="0" w:line="360" w:lineRule="auto"/>
        <w:jc w:val="both"/>
        <w:rPr>
          <w:rFonts w:eastAsia="Calibri"/>
          <w:lang w:eastAsia="en-US"/>
        </w:rPr>
      </w:pPr>
      <w:r w:rsidRPr="00904B27">
        <w:rPr>
          <w:rFonts w:eastAsia="Calibri"/>
          <w:lang w:eastAsia="en-US"/>
        </w:rPr>
        <w:t>Administrator wyznaczył Inspektora Ochrony Danych, z którym można się kontaktować</w:t>
      </w:r>
      <w:r>
        <w:rPr>
          <w:rFonts w:eastAsia="Calibri"/>
          <w:lang w:eastAsia="en-US"/>
        </w:rPr>
        <w:t xml:space="preserve"> </w:t>
      </w:r>
      <w:r w:rsidRPr="00904B27">
        <w:rPr>
          <w:rFonts w:eastAsia="Calibri"/>
          <w:lang w:eastAsia="en-US"/>
        </w:rPr>
        <w:t>we wszystkich sprawach dotyczących przetwarzania danych osobowych w następujący sposób:</w:t>
      </w:r>
    </w:p>
    <w:p w14:paraId="5B15589D" w14:textId="77777777" w:rsidR="00FB2CC8" w:rsidRPr="00904B27" w:rsidRDefault="00FB2CC8" w:rsidP="00FB2CC8">
      <w:pPr>
        <w:widowControl/>
        <w:numPr>
          <w:ilvl w:val="0"/>
          <w:numId w:val="21"/>
        </w:numPr>
        <w:spacing w:before="0" w:after="0"/>
        <w:jc w:val="both"/>
        <w:rPr>
          <w:rFonts w:eastAsia="Calibri"/>
          <w:lang w:eastAsia="en-US"/>
        </w:rPr>
      </w:pPr>
      <w:r w:rsidRPr="00904B27">
        <w:rPr>
          <w:rFonts w:eastAsia="Calibri"/>
          <w:color w:val="000000" w:themeColor="text1"/>
          <w:lang w:eastAsia="en-US"/>
        </w:rPr>
        <w:t xml:space="preserve">listownie </w:t>
      </w:r>
      <w:r w:rsidRPr="00904B27">
        <w:rPr>
          <w:rFonts w:eastAsia="Calibri"/>
          <w:lang w:eastAsia="en-US"/>
        </w:rPr>
        <w:t xml:space="preserve">na adres siedziby administratora: </w:t>
      </w:r>
      <w:r w:rsidRPr="00904B27">
        <w:rPr>
          <w:rFonts w:eastAsia="Calibri"/>
          <w:bCs/>
          <w:lang w:eastAsia="en-US"/>
        </w:rPr>
        <w:t>ul. Partyzantów  24, 24-350 Chodel</w:t>
      </w:r>
      <w:r w:rsidRPr="00904B27">
        <w:rPr>
          <w:rFonts w:eastAsia="Calibri"/>
          <w:lang w:eastAsia="en-US"/>
        </w:rPr>
        <w:t>;</w:t>
      </w:r>
    </w:p>
    <w:p w14:paraId="5CF5666F" w14:textId="77777777" w:rsidR="00FB2CC8" w:rsidRPr="00FB2CC8" w:rsidRDefault="00FB2CC8" w:rsidP="00FB2CC8">
      <w:pPr>
        <w:widowControl/>
        <w:numPr>
          <w:ilvl w:val="0"/>
          <w:numId w:val="21"/>
        </w:numPr>
        <w:spacing w:before="0" w:after="0"/>
        <w:jc w:val="both"/>
        <w:rPr>
          <w:rFonts w:eastAsia="Calibri"/>
          <w:lang w:val="en-US" w:eastAsia="en-US"/>
        </w:rPr>
      </w:pPr>
      <w:r w:rsidRPr="00FB2CC8">
        <w:rPr>
          <w:rFonts w:eastAsia="Calibri"/>
          <w:lang w:val="en-US" w:eastAsia="en-US"/>
        </w:rPr>
        <w:t>e-</w:t>
      </w:r>
      <w:proofErr w:type="spellStart"/>
      <w:r w:rsidRPr="00FB2CC8">
        <w:rPr>
          <w:rFonts w:eastAsia="Calibri"/>
          <w:lang w:val="en-US" w:eastAsia="en-US"/>
        </w:rPr>
        <w:t>mailem</w:t>
      </w:r>
      <w:proofErr w:type="spellEnd"/>
      <w:r w:rsidRPr="00FB2CC8">
        <w:rPr>
          <w:rFonts w:eastAsia="Calibri"/>
          <w:lang w:val="en-US" w:eastAsia="en-US"/>
        </w:rPr>
        <w:t xml:space="preserve">: </w:t>
      </w:r>
      <w:hyperlink r:id="rId8" w:history="1">
        <w:r w:rsidRPr="00FB2CC8">
          <w:rPr>
            <w:rStyle w:val="Hipercze"/>
            <w:rFonts w:eastAsia="Calibri"/>
            <w:lang w:val="en-US"/>
          </w:rPr>
          <w:t>iod@rodokontakt.pl</w:t>
        </w:r>
      </w:hyperlink>
      <w:r w:rsidRPr="00FB2CC8">
        <w:rPr>
          <w:lang w:val="en-US"/>
        </w:rPr>
        <w:t>.</w:t>
      </w:r>
    </w:p>
    <w:p w14:paraId="4D67A3A3" w14:textId="77777777" w:rsidR="00FB2CC8" w:rsidRPr="00FB2CC8" w:rsidRDefault="00FB2CC8" w:rsidP="00FB2CC8">
      <w:pPr>
        <w:ind w:left="1070"/>
        <w:jc w:val="both"/>
        <w:rPr>
          <w:rFonts w:eastAsia="Calibri"/>
          <w:lang w:val="en-US" w:eastAsia="en-US"/>
        </w:rPr>
      </w:pPr>
    </w:p>
    <w:p w14:paraId="1BFD92F6" w14:textId="77777777" w:rsidR="00FB2CC8" w:rsidRPr="00B605D1" w:rsidRDefault="00FB2CC8" w:rsidP="00FB2CC8">
      <w:pPr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rFonts w:eastAsia="Calibri"/>
          <w:color w:val="0D0D0D" w:themeColor="text1" w:themeTint="F2"/>
          <w:kern w:val="2"/>
          <w:lang w:eastAsia="en-US"/>
        </w:rPr>
      </w:pPr>
      <w:r w:rsidRPr="00B605D1">
        <w:rPr>
          <w:rFonts w:eastAsia="Calibri"/>
          <w:color w:val="0D0D0D" w:themeColor="text1" w:themeTint="F2"/>
          <w:kern w:val="2"/>
          <w:lang w:eastAsia="en-US"/>
        </w:rPr>
        <w:t>Pani/Pana dane osobowe przetwarzane będą w celu</w:t>
      </w:r>
      <w:r>
        <w:rPr>
          <w:rFonts w:eastAsia="Calibri"/>
          <w:color w:val="0D0D0D" w:themeColor="text1" w:themeTint="F2"/>
          <w:kern w:val="2"/>
          <w:lang w:eastAsia="en-US"/>
        </w:rPr>
        <w:t xml:space="preserve"> </w:t>
      </w:r>
      <w:r w:rsidRPr="00904B27">
        <w:rPr>
          <w:rFonts w:eastAsia="Calibri"/>
          <w:color w:val="0D0D0D" w:themeColor="text1" w:themeTint="F2"/>
          <w:kern w:val="2"/>
          <w:lang w:eastAsia="en-US"/>
        </w:rPr>
        <w:t>rozpatrzenia wniosku w ramach aktu planowania przestrzennego Gminy Chodel</w:t>
      </w:r>
      <w:r>
        <w:rPr>
          <w:rFonts w:eastAsia="Calibri"/>
          <w:color w:val="0D0D0D" w:themeColor="text1" w:themeTint="F2"/>
          <w:kern w:val="2"/>
          <w:lang w:eastAsia="en-US"/>
        </w:rPr>
        <w:t>.</w:t>
      </w:r>
    </w:p>
    <w:p w14:paraId="69FBACAC" w14:textId="77777777" w:rsidR="00FB2CC8" w:rsidRPr="00B605D1" w:rsidRDefault="00FB2CC8" w:rsidP="00FB2CC8">
      <w:pPr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rFonts w:eastAsia="Calibri"/>
          <w:color w:val="0D0D0D" w:themeColor="text1" w:themeTint="F2"/>
          <w:kern w:val="2"/>
          <w:lang w:eastAsia="en-US"/>
        </w:rPr>
      </w:pPr>
      <w:r w:rsidRPr="00B605D1">
        <w:rPr>
          <w:rFonts w:eastAsia="Calibri"/>
          <w:color w:val="0D0D0D" w:themeColor="text1" w:themeTint="F2"/>
          <w:kern w:val="2"/>
          <w:lang w:eastAsia="en-US"/>
        </w:rPr>
        <w:t>Podstawą prawną przetwarzania danych osobowych jest</w:t>
      </w:r>
      <w:r>
        <w:rPr>
          <w:rFonts w:eastAsia="Calibri"/>
          <w:color w:val="0D0D0D" w:themeColor="text1" w:themeTint="F2"/>
          <w:kern w:val="2"/>
          <w:lang w:eastAsia="en-US"/>
        </w:rPr>
        <w:t xml:space="preserve"> </w:t>
      </w:r>
      <w:r w:rsidRPr="00B605D1">
        <w:rPr>
          <w:rFonts w:eastAsia="Calibri"/>
          <w:color w:val="0D0D0D" w:themeColor="text1" w:themeTint="F2"/>
          <w:kern w:val="2"/>
          <w:lang w:eastAsia="en-US"/>
        </w:rPr>
        <w:t>art. 6 ust. 1 lit. c RODO-</w:t>
      </w:r>
      <w:r w:rsidRPr="00B605D1">
        <w:rPr>
          <w:color w:val="0D0D0D" w:themeColor="text1" w:themeTint="F2"/>
        </w:rPr>
        <w:t xml:space="preserve"> </w:t>
      </w:r>
      <w:r w:rsidRPr="00B605D1">
        <w:rPr>
          <w:rFonts w:eastAsia="Calibri"/>
          <w:color w:val="0D0D0D" w:themeColor="text1" w:themeTint="F2"/>
          <w:kern w:val="2"/>
          <w:lang w:eastAsia="en-US"/>
        </w:rPr>
        <w:t>przetwarzanie jest niezbędne do wypełnienia obowiązku prawnego ciążącego na administratorze w związku z  ustawą z dnia 27 marca 2003 r. o planowaniu i zagospodarowaniu przestrzennym oraz ustawą z dnia 3 października 2008 r. o udostępnianiu informacji o środowisku i jego ochronie, udziale społeczeństwa w ochronie środowiska oraz o ocenach</w:t>
      </w:r>
      <w:r>
        <w:rPr>
          <w:rFonts w:eastAsia="Calibri"/>
          <w:color w:val="0D0D0D" w:themeColor="text1" w:themeTint="F2"/>
          <w:kern w:val="2"/>
          <w:lang w:eastAsia="en-US"/>
        </w:rPr>
        <w:t xml:space="preserve"> </w:t>
      </w:r>
      <w:r w:rsidRPr="00B605D1">
        <w:rPr>
          <w:rFonts w:eastAsia="Calibri"/>
          <w:color w:val="0D0D0D" w:themeColor="text1" w:themeTint="F2"/>
          <w:kern w:val="2"/>
          <w:lang w:eastAsia="en-US"/>
        </w:rPr>
        <w:t>oddziaływania na środowisko</w:t>
      </w:r>
      <w:r>
        <w:rPr>
          <w:rFonts w:eastAsia="Calibri"/>
          <w:color w:val="0D0D0D" w:themeColor="text1" w:themeTint="F2"/>
          <w:kern w:val="2"/>
          <w:lang w:eastAsia="en-US"/>
        </w:rPr>
        <w:t>.</w:t>
      </w:r>
    </w:p>
    <w:p w14:paraId="771C435C" w14:textId="77777777" w:rsidR="00FB2CC8" w:rsidRPr="00B605D1" w:rsidRDefault="00FB2CC8" w:rsidP="00FB2CC8">
      <w:pPr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rFonts w:eastAsia="Calibri"/>
          <w:color w:val="0D0D0D" w:themeColor="text1" w:themeTint="F2"/>
          <w:kern w:val="2"/>
          <w:lang w:eastAsia="en-US"/>
        </w:rPr>
      </w:pPr>
      <w:r w:rsidRPr="00B605D1">
        <w:rPr>
          <w:rFonts w:eastAsia="Calibri"/>
          <w:color w:val="0D0D0D" w:themeColor="text1" w:themeTint="F2"/>
          <w:kern w:val="2"/>
          <w:lang w:eastAsia="en-US"/>
        </w:rPr>
        <w:t xml:space="preserve">Państwa dane osobowe mogą być przekazane wyłącznie podmiotom, które uprawnione są do ich otrzymania na podstawie przepisów prawa. </w:t>
      </w:r>
    </w:p>
    <w:p w14:paraId="12510A73" w14:textId="77777777" w:rsidR="00FB2CC8" w:rsidRPr="00B605D1" w:rsidRDefault="00FB2CC8" w:rsidP="00FB2CC8">
      <w:pPr>
        <w:widowControl/>
        <w:numPr>
          <w:ilvl w:val="0"/>
          <w:numId w:val="20"/>
        </w:numPr>
        <w:spacing w:before="0" w:after="160" w:line="259" w:lineRule="auto"/>
        <w:contextualSpacing/>
        <w:rPr>
          <w:rFonts w:eastAsia="Calibri"/>
          <w:color w:val="0D0D0D" w:themeColor="text1" w:themeTint="F2"/>
          <w:kern w:val="2"/>
          <w:lang w:eastAsia="en-US"/>
        </w:rPr>
      </w:pPr>
      <w:r w:rsidRPr="00B605D1">
        <w:rPr>
          <w:rFonts w:eastAsia="Calibri"/>
          <w:color w:val="0D0D0D" w:themeColor="text1" w:themeTint="F2"/>
          <w:kern w:val="2"/>
          <w:lang w:eastAsia="en-US"/>
        </w:rPr>
        <w:t>Pani/Pana dane osobowe będą przechowywane przez okres realizacji celu wskazanego w pkt 3 oraz przez okres archiwalny zgodnie z wymaganiami prawnymi określonymi w rozporządzeniu Prezesa Rady Ministrów z dnia 18 stycznia 2011 r. w sprawie instrukcji kancelaryjnej, jednolitych rzeczowych wykazów akt oraz instrukcji w sprawie organizacji i działania archiwów zakładowych.</w:t>
      </w:r>
    </w:p>
    <w:p w14:paraId="4A0A9227" w14:textId="77777777" w:rsidR="00FB2CC8" w:rsidRPr="00B605D1" w:rsidRDefault="00FB2CC8" w:rsidP="00FB2CC8">
      <w:pPr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rFonts w:eastAsia="Calibri"/>
          <w:color w:val="0D0D0D" w:themeColor="text1" w:themeTint="F2"/>
          <w:kern w:val="2"/>
          <w:lang w:eastAsia="en-US"/>
        </w:rPr>
      </w:pPr>
      <w:r w:rsidRPr="00B605D1">
        <w:rPr>
          <w:rFonts w:eastAsia="Calibri"/>
          <w:color w:val="0D0D0D" w:themeColor="text1" w:themeTint="F2"/>
          <w:kern w:val="2"/>
          <w:lang w:eastAsia="en-US"/>
        </w:rPr>
        <w:t>W związku z przetwarzaniem Państwa danych osobowych, przysługują Państwu następujące prawa:</w:t>
      </w:r>
    </w:p>
    <w:p w14:paraId="1295BABC" w14:textId="77777777" w:rsidR="00FB2CC8" w:rsidRPr="00B605D1" w:rsidRDefault="00FB2CC8" w:rsidP="00FB2CC8">
      <w:pPr>
        <w:widowControl/>
        <w:numPr>
          <w:ilvl w:val="0"/>
          <w:numId w:val="23"/>
        </w:numPr>
        <w:spacing w:before="0" w:after="160" w:line="259" w:lineRule="auto"/>
        <w:contextualSpacing/>
        <w:rPr>
          <w:rFonts w:eastAsia="Calibri"/>
          <w:color w:val="0D0D0D" w:themeColor="text1" w:themeTint="F2"/>
          <w:kern w:val="2"/>
          <w:lang w:eastAsia="en-US"/>
        </w:rPr>
      </w:pPr>
      <w:r w:rsidRPr="00B605D1">
        <w:rPr>
          <w:rFonts w:eastAsia="Calibri"/>
          <w:color w:val="0D0D0D" w:themeColor="text1" w:themeTint="F2"/>
          <w:kern w:val="2"/>
          <w:lang w:eastAsia="en-US"/>
        </w:rPr>
        <w:t>prawo dostępu do swoich danych oraz otrzymania ich kopii;</w:t>
      </w:r>
    </w:p>
    <w:p w14:paraId="15298C9A" w14:textId="77777777" w:rsidR="00FB2CC8" w:rsidRPr="00B605D1" w:rsidRDefault="00FB2CC8" w:rsidP="00FB2CC8">
      <w:pPr>
        <w:widowControl/>
        <w:numPr>
          <w:ilvl w:val="0"/>
          <w:numId w:val="23"/>
        </w:numPr>
        <w:spacing w:before="0" w:after="160" w:line="259" w:lineRule="auto"/>
        <w:contextualSpacing/>
        <w:rPr>
          <w:rFonts w:eastAsia="Calibri"/>
          <w:color w:val="0D0D0D" w:themeColor="text1" w:themeTint="F2"/>
          <w:kern w:val="2"/>
          <w:lang w:eastAsia="en-US"/>
        </w:rPr>
      </w:pPr>
      <w:r w:rsidRPr="00B605D1">
        <w:rPr>
          <w:rFonts w:eastAsia="Calibri"/>
          <w:color w:val="0D0D0D" w:themeColor="text1" w:themeTint="F2"/>
          <w:kern w:val="2"/>
          <w:lang w:eastAsia="en-US"/>
        </w:rPr>
        <w:t>prawo do sprostowania (poprawiania) swoich danych osobowych;</w:t>
      </w:r>
    </w:p>
    <w:p w14:paraId="76039C4D" w14:textId="77777777" w:rsidR="00FB2CC8" w:rsidRPr="00B605D1" w:rsidRDefault="00FB2CC8" w:rsidP="00FB2CC8">
      <w:pPr>
        <w:widowControl/>
        <w:numPr>
          <w:ilvl w:val="0"/>
          <w:numId w:val="23"/>
        </w:numPr>
        <w:spacing w:before="0" w:after="160" w:line="259" w:lineRule="auto"/>
        <w:contextualSpacing/>
        <w:rPr>
          <w:rFonts w:eastAsia="Calibri"/>
          <w:color w:val="0D0D0D" w:themeColor="text1" w:themeTint="F2"/>
          <w:kern w:val="2"/>
          <w:lang w:eastAsia="en-US"/>
        </w:rPr>
      </w:pPr>
      <w:r w:rsidRPr="00B605D1">
        <w:rPr>
          <w:rFonts w:eastAsia="Calibri"/>
          <w:color w:val="0D0D0D" w:themeColor="text1" w:themeTint="F2"/>
          <w:kern w:val="2"/>
          <w:lang w:eastAsia="en-US"/>
        </w:rPr>
        <w:t>prawo do ograniczenia przetwarzania danych osobowych;</w:t>
      </w:r>
    </w:p>
    <w:p w14:paraId="03902432" w14:textId="77777777" w:rsidR="00FB2CC8" w:rsidRPr="00B605D1" w:rsidRDefault="00FB2CC8" w:rsidP="00FB2CC8">
      <w:pPr>
        <w:widowControl/>
        <w:numPr>
          <w:ilvl w:val="0"/>
          <w:numId w:val="20"/>
        </w:numPr>
        <w:spacing w:before="0" w:after="160" w:line="276" w:lineRule="auto"/>
        <w:contextualSpacing/>
        <w:jc w:val="both"/>
        <w:rPr>
          <w:rFonts w:eastAsia="Calibri"/>
          <w:color w:val="0D0D0D" w:themeColor="text1" w:themeTint="F2"/>
          <w:kern w:val="2"/>
          <w:lang w:eastAsia="en-US"/>
        </w:rPr>
      </w:pPr>
      <w:r w:rsidRPr="00B605D1">
        <w:rPr>
          <w:rFonts w:eastAsia="Calibri"/>
          <w:color w:val="0D0D0D" w:themeColor="text1" w:themeTint="F2"/>
          <w:kern w:val="2"/>
          <w:lang w:eastAsia="en-US"/>
        </w:rPr>
        <w:t>Posiada Pani/Pan prawo wniesienia skargi do organu nadzorczego- Prezesa Urzędu Ochrony Danych Osobowych (ul. Stawki2, 00-193 Warszawa), w sytuacji, gdy uzna Pani/Pan, że przetwarzanie danych osobowych narusza przepisy ogólnego rozporządzenia o ochronie danych (RODO)</w:t>
      </w:r>
    </w:p>
    <w:p w14:paraId="4BC94D22" w14:textId="77777777" w:rsidR="00FB2CC8" w:rsidRPr="00B605D1" w:rsidRDefault="00FB2CC8" w:rsidP="00FB2CC8">
      <w:pPr>
        <w:widowControl/>
        <w:numPr>
          <w:ilvl w:val="0"/>
          <w:numId w:val="20"/>
        </w:numPr>
        <w:spacing w:before="0" w:after="200" w:line="276" w:lineRule="auto"/>
        <w:contextualSpacing/>
        <w:jc w:val="both"/>
        <w:rPr>
          <w:rFonts w:eastAsia="Calibri"/>
          <w:color w:val="0D0D0D" w:themeColor="text1" w:themeTint="F2"/>
          <w:kern w:val="2"/>
          <w:lang w:eastAsia="en-US"/>
        </w:rPr>
      </w:pPr>
      <w:r w:rsidRPr="00B605D1">
        <w:rPr>
          <w:rFonts w:eastAsia="Calibri"/>
          <w:color w:val="0D0D0D" w:themeColor="text1" w:themeTint="F2"/>
          <w:kern w:val="2"/>
          <w:lang w:eastAsia="en-US"/>
        </w:rPr>
        <w:t xml:space="preserve">Dane osobowe nie będą wykorzystywane do zautomatyzowanego podejmowania decyzji ani do profilowania. </w:t>
      </w:r>
    </w:p>
    <w:p w14:paraId="04A0E952" w14:textId="77777777" w:rsidR="00FB2CC8" w:rsidRPr="00B605D1" w:rsidRDefault="00FB2CC8" w:rsidP="00FB2CC8">
      <w:pPr>
        <w:widowControl/>
        <w:numPr>
          <w:ilvl w:val="0"/>
          <w:numId w:val="20"/>
        </w:numPr>
        <w:spacing w:before="0" w:after="160" w:line="276" w:lineRule="auto"/>
        <w:contextualSpacing/>
        <w:jc w:val="both"/>
        <w:rPr>
          <w:rFonts w:eastAsia="Calibri"/>
          <w:color w:val="0D0D0D" w:themeColor="text1" w:themeTint="F2"/>
          <w:kern w:val="2"/>
          <w:lang w:eastAsia="en-US"/>
        </w:rPr>
      </w:pPr>
      <w:r w:rsidRPr="00B605D1">
        <w:rPr>
          <w:rFonts w:eastAsia="Calibri"/>
          <w:color w:val="0D0D0D" w:themeColor="text1" w:themeTint="F2"/>
          <w:kern w:val="2"/>
          <w:lang w:eastAsia="en-US"/>
        </w:rPr>
        <w:t>Państwa dane osobowe nie będą przekazywane poza Europejski Obszar Gospodarczy</w:t>
      </w:r>
    </w:p>
    <w:p w14:paraId="2C23ABB5" w14:textId="77777777" w:rsidR="00FB2CC8" w:rsidRDefault="00FB2CC8" w:rsidP="00FB2CC8">
      <w:pPr>
        <w:spacing w:after="160" w:line="276" w:lineRule="auto"/>
        <w:ind w:left="360"/>
        <w:contextualSpacing/>
        <w:jc w:val="both"/>
        <w:rPr>
          <w:rFonts w:eastAsia="Calibri"/>
          <w:color w:val="0D0D0D" w:themeColor="text1" w:themeTint="F2"/>
          <w:kern w:val="2"/>
          <w:lang w:eastAsia="en-US"/>
        </w:rPr>
      </w:pPr>
      <w:r w:rsidRPr="00B605D1">
        <w:rPr>
          <w:rFonts w:eastAsia="Calibri"/>
          <w:color w:val="0D0D0D" w:themeColor="text1" w:themeTint="F2"/>
          <w:kern w:val="2"/>
          <w:lang w:eastAsia="en-US"/>
        </w:rPr>
        <w:t>(obejmujący Unię Europejską, Norwegię, Liechtenstein i Islandię).</w:t>
      </w:r>
    </w:p>
    <w:p w14:paraId="6F7F0C14" w14:textId="77777777" w:rsidR="00FB2CC8" w:rsidRPr="00274CE5" w:rsidRDefault="00FB2CC8" w:rsidP="00FB2CC8">
      <w:pPr>
        <w:pStyle w:val="Akapitzlist"/>
        <w:widowControl/>
        <w:numPr>
          <w:ilvl w:val="0"/>
          <w:numId w:val="20"/>
        </w:numPr>
        <w:spacing w:before="0" w:after="160" w:line="276" w:lineRule="auto"/>
        <w:contextualSpacing/>
        <w:jc w:val="both"/>
        <w:rPr>
          <w:rFonts w:eastAsia="Calibri"/>
          <w:color w:val="0D0D0D" w:themeColor="text1" w:themeTint="F2"/>
          <w:kern w:val="2"/>
          <w:lang w:eastAsia="en-US"/>
        </w:rPr>
      </w:pPr>
      <w:r w:rsidRPr="00274CE5">
        <w:rPr>
          <w:rFonts w:eastAsia="Calibri"/>
          <w:color w:val="0D0D0D" w:themeColor="text1" w:themeTint="F2"/>
          <w:kern w:val="2"/>
          <w:lang w:eastAsia="en-US"/>
        </w:rPr>
        <w:t>Podanie przez Panią/Pana danych osobowych jest wymogiem ustawowym, w przypadku, kiedy cel, w jakim Pani/Pan je podaje, skutkuje koniecznością wypełnienia przez Administratora obowiązku prawnego ciążącego na administratorze (art. 6 ust. 1 lit. c) RODO). W takim przypadku jest Pani/Pan zobowiązana/zobowiązany do ich podania, a ewentualne ich niepodanie będzie skutkowało brakiem możliwości realizacji Pani/Pana wniosku.</w:t>
      </w:r>
    </w:p>
    <w:p w14:paraId="77FF467C" w14:textId="77777777" w:rsidR="00FB2CC8" w:rsidRPr="00B605D1" w:rsidRDefault="00FB2CC8" w:rsidP="00FB2CC8">
      <w:pPr>
        <w:spacing w:after="160" w:line="276" w:lineRule="auto"/>
        <w:ind w:left="360"/>
        <w:contextualSpacing/>
        <w:jc w:val="both"/>
        <w:rPr>
          <w:rFonts w:eastAsia="Calibri"/>
          <w:color w:val="0D0D0D" w:themeColor="text1" w:themeTint="F2"/>
          <w:kern w:val="2"/>
          <w:lang w:eastAsia="en-US"/>
        </w:rPr>
      </w:pPr>
    </w:p>
    <w:p w14:paraId="1740008E" w14:textId="77777777" w:rsidR="00FB2CC8" w:rsidRPr="00B605D1" w:rsidRDefault="00FB2CC8" w:rsidP="00FB2CC8">
      <w:pPr>
        <w:spacing w:after="160" w:line="259" w:lineRule="auto"/>
        <w:rPr>
          <w:rFonts w:eastAsia="Calibri"/>
          <w:color w:val="0D0D0D" w:themeColor="text1" w:themeTint="F2"/>
          <w:kern w:val="2"/>
          <w:u w:val="single"/>
          <w:lang w:eastAsia="en-US"/>
        </w:rPr>
      </w:pPr>
      <w:r w:rsidRPr="00B605D1">
        <w:rPr>
          <w:rFonts w:eastAsia="Calibri"/>
          <w:color w:val="0D0D0D" w:themeColor="text1" w:themeTint="F2"/>
          <w:kern w:val="2"/>
          <w:u w:val="single"/>
          <w:lang w:eastAsia="en-US"/>
        </w:rPr>
        <w:t>Podstawy prawne:</w:t>
      </w:r>
    </w:p>
    <w:p w14:paraId="0D6204A8" w14:textId="77777777" w:rsidR="00FB2CC8" w:rsidRPr="00B605D1" w:rsidRDefault="00FB2CC8" w:rsidP="00FB2CC8">
      <w:pPr>
        <w:widowControl/>
        <w:numPr>
          <w:ilvl w:val="0"/>
          <w:numId w:val="22"/>
        </w:numPr>
        <w:spacing w:before="100" w:beforeAutospacing="1" w:after="100" w:afterAutospacing="1" w:line="259" w:lineRule="auto"/>
        <w:jc w:val="both"/>
        <w:rPr>
          <w:color w:val="0D0D0D" w:themeColor="text1" w:themeTint="F2"/>
        </w:rPr>
      </w:pPr>
      <w:r w:rsidRPr="00B605D1">
        <w:rPr>
          <w:color w:val="0D0D0D" w:themeColor="text1" w:themeTint="F2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95/46/WE, dalej zwanym RODO;</w:t>
      </w:r>
    </w:p>
    <w:p w14:paraId="045955EF" w14:textId="77777777" w:rsidR="00FB2CC8" w:rsidRDefault="00FB2CC8" w:rsidP="00FB2CC8">
      <w:pPr>
        <w:widowControl/>
        <w:numPr>
          <w:ilvl w:val="0"/>
          <w:numId w:val="22"/>
        </w:numPr>
        <w:spacing w:before="100" w:beforeAutospacing="1" w:after="100" w:afterAutospacing="1" w:line="259" w:lineRule="auto"/>
        <w:jc w:val="both"/>
        <w:rPr>
          <w:color w:val="0D0D0D" w:themeColor="text1" w:themeTint="F2"/>
        </w:rPr>
      </w:pPr>
      <w:r w:rsidRPr="00B605D1">
        <w:rPr>
          <w:color w:val="0D0D0D" w:themeColor="text1" w:themeTint="F2"/>
        </w:rPr>
        <w:t>Ustawa z dnia 10 maja 2018 r. o ochronie danych osobowych (Dz.U. z 2018 r. poz. 1000);</w:t>
      </w:r>
    </w:p>
    <w:p w14:paraId="72426E70" w14:textId="77777777" w:rsidR="00FB2CC8" w:rsidRDefault="00FB2CC8" w:rsidP="00FB2CC8">
      <w:pPr>
        <w:pStyle w:val="Akapitzlist"/>
        <w:widowControl/>
        <w:numPr>
          <w:ilvl w:val="0"/>
          <w:numId w:val="22"/>
        </w:numPr>
        <w:spacing w:before="0" w:after="0"/>
        <w:contextualSpacing/>
        <w:jc w:val="both"/>
        <w:rPr>
          <w:color w:val="0D0D0D" w:themeColor="text1" w:themeTint="F2"/>
        </w:rPr>
      </w:pPr>
      <w:r w:rsidRPr="00D41167">
        <w:rPr>
          <w:color w:val="0D0D0D" w:themeColor="text1" w:themeTint="F2"/>
        </w:rPr>
        <w:t>Ustaw</w:t>
      </w:r>
      <w:r>
        <w:rPr>
          <w:color w:val="0D0D0D" w:themeColor="text1" w:themeTint="F2"/>
        </w:rPr>
        <w:t>a</w:t>
      </w:r>
      <w:r w:rsidRPr="00D41167">
        <w:rPr>
          <w:color w:val="0D0D0D" w:themeColor="text1" w:themeTint="F2"/>
        </w:rPr>
        <w:t xml:space="preserve"> z dnia 27 marca 2003 r. o planowaniu i zagospodarowaniu przestrzennym</w:t>
      </w:r>
      <w:r>
        <w:rPr>
          <w:color w:val="0D0D0D" w:themeColor="text1" w:themeTint="F2"/>
        </w:rPr>
        <w:t>;</w:t>
      </w:r>
    </w:p>
    <w:p w14:paraId="7993BCDD" w14:textId="77777777" w:rsidR="00FB2CC8" w:rsidRPr="00D41167" w:rsidRDefault="00FB2CC8" w:rsidP="00FB2CC8">
      <w:pPr>
        <w:pStyle w:val="Akapitzlist"/>
        <w:widowControl/>
        <w:numPr>
          <w:ilvl w:val="0"/>
          <w:numId w:val="22"/>
        </w:numPr>
        <w:spacing w:before="0" w:after="0"/>
        <w:contextualSpacing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U</w:t>
      </w:r>
      <w:r w:rsidRPr="00D41167">
        <w:rPr>
          <w:color w:val="0D0D0D" w:themeColor="text1" w:themeTint="F2"/>
        </w:rPr>
        <w:t>staw</w:t>
      </w:r>
      <w:r>
        <w:rPr>
          <w:color w:val="0D0D0D" w:themeColor="text1" w:themeTint="F2"/>
        </w:rPr>
        <w:t>a</w:t>
      </w:r>
      <w:r w:rsidRPr="00D41167">
        <w:rPr>
          <w:color w:val="0D0D0D" w:themeColor="text1" w:themeTint="F2"/>
        </w:rPr>
        <w:t xml:space="preserve"> z dnia 3 października 2008 r. o udostępnianiu informacji o środowisku i jego ochronie, udziale społeczeństwa w ochronie środowiska oraz o ocenach oddziaływania na środowisko</w:t>
      </w:r>
      <w:r>
        <w:rPr>
          <w:color w:val="0D0D0D" w:themeColor="text1" w:themeTint="F2"/>
        </w:rPr>
        <w:t>.</w:t>
      </w:r>
    </w:p>
    <w:sectPr w:rsidR="00FB2CC8" w:rsidRPr="00D41167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FFB88" w14:textId="77777777" w:rsidR="00E71C49" w:rsidRDefault="00E71C49" w:rsidP="005F02B9">
      <w:r>
        <w:separator/>
      </w:r>
    </w:p>
    <w:p w14:paraId="4FF13E1D" w14:textId="77777777" w:rsidR="00E71C49" w:rsidRDefault="00E71C49" w:rsidP="005F02B9"/>
    <w:p w14:paraId="74E8B0BB" w14:textId="77777777" w:rsidR="00E71C49" w:rsidRDefault="00E71C49" w:rsidP="005F02B9"/>
    <w:p w14:paraId="1DD0D9BE" w14:textId="77777777" w:rsidR="00E71C49" w:rsidRDefault="00E71C49"/>
  </w:endnote>
  <w:endnote w:type="continuationSeparator" w:id="0">
    <w:p w14:paraId="157BE0CC" w14:textId="77777777" w:rsidR="00E71C49" w:rsidRDefault="00E71C49" w:rsidP="005F02B9">
      <w:r>
        <w:continuationSeparator/>
      </w:r>
    </w:p>
    <w:p w14:paraId="4C6BA596" w14:textId="77777777" w:rsidR="00E71C49" w:rsidRDefault="00E71C49" w:rsidP="005F02B9"/>
    <w:p w14:paraId="58BC3D2A" w14:textId="77777777" w:rsidR="00E71C49" w:rsidRDefault="00E71C49" w:rsidP="005F02B9"/>
    <w:p w14:paraId="48834DA6" w14:textId="77777777" w:rsidR="00E71C49" w:rsidRDefault="00E71C49"/>
  </w:endnote>
  <w:endnote w:type="continuationNotice" w:id="1">
    <w:p w14:paraId="6195D828" w14:textId="77777777" w:rsidR="00E71C49" w:rsidRDefault="00E71C49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3B8E05E3" w14:textId="5284B55F" w:rsidR="00FB2CC8" w:rsidRPr="00FB2CC8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4E7D5" w14:textId="77777777" w:rsidR="00E71C49" w:rsidRDefault="00E71C49" w:rsidP="005F02B9">
      <w:r>
        <w:separator/>
      </w:r>
    </w:p>
    <w:p w14:paraId="3D9EB47D" w14:textId="77777777" w:rsidR="00E71C49" w:rsidRDefault="00E71C49" w:rsidP="005F02B9"/>
    <w:p w14:paraId="0C7EFEA6" w14:textId="77777777" w:rsidR="00E71C49" w:rsidRDefault="00E71C49" w:rsidP="005F02B9"/>
    <w:p w14:paraId="7EFBD49B" w14:textId="77777777" w:rsidR="00E71C49" w:rsidRDefault="00E71C49"/>
  </w:footnote>
  <w:footnote w:type="continuationSeparator" w:id="0">
    <w:p w14:paraId="2498A887" w14:textId="77777777" w:rsidR="00E71C49" w:rsidRDefault="00E71C49" w:rsidP="005F02B9">
      <w:r>
        <w:continuationSeparator/>
      </w:r>
    </w:p>
    <w:p w14:paraId="0F85FE64" w14:textId="77777777" w:rsidR="00E71C49" w:rsidRDefault="00E71C49" w:rsidP="005F02B9"/>
    <w:p w14:paraId="227CF069" w14:textId="77777777" w:rsidR="00E71C49" w:rsidRDefault="00E71C49" w:rsidP="005F02B9"/>
    <w:p w14:paraId="2E1FBAD2" w14:textId="77777777" w:rsidR="00E71C49" w:rsidRDefault="00E71C49"/>
  </w:footnote>
  <w:footnote w:type="continuationNotice" w:id="1">
    <w:p w14:paraId="75FA6A05" w14:textId="77777777" w:rsidR="00E71C49" w:rsidRDefault="00E71C4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7D47B7B"/>
    <w:multiLevelType w:val="hybridMultilevel"/>
    <w:tmpl w:val="F5125068"/>
    <w:lvl w:ilvl="0" w:tplc="0ECE4F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CB59EA"/>
    <w:multiLevelType w:val="multilevel"/>
    <w:tmpl w:val="5F58061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8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CC53AC"/>
    <w:multiLevelType w:val="hybridMultilevel"/>
    <w:tmpl w:val="53185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4CD96842"/>
    <w:multiLevelType w:val="multilevel"/>
    <w:tmpl w:val="18A6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E7292F"/>
    <w:multiLevelType w:val="multilevel"/>
    <w:tmpl w:val="4776CA5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5C557E8D"/>
    <w:multiLevelType w:val="multilevel"/>
    <w:tmpl w:val="83ACF2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10"/>
  </w:num>
  <w:num w:numId="2" w16cid:durableId="1294823282">
    <w:abstractNumId w:val="9"/>
  </w:num>
  <w:num w:numId="3" w16cid:durableId="1229461998">
    <w:abstractNumId w:val="1"/>
  </w:num>
  <w:num w:numId="4" w16cid:durableId="1661499363">
    <w:abstractNumId w:val="13"/>
  </w:num>
  <w:num w:numId="5" w16cid:durableId="1439057924">
    <w:abstractNumId w:val="12"/>
  </w:num>
  <w:num w:numId="6" w16cid:durableId="674847719">
    <w:abstractNumId w:val="11"/>
  </w:num>
  <w:num w:numId="7" w16cid:durableId="852109156">
    <w:abstractNumId w:val="4"/>
  </w:num>
  <w:num w:numId="8" w16cid:durableId="1236814675">
    <w:abstractNumId w:val="14"/>
  </w:num>
  <w:num w:numId="9" w16cid:durableId="1193765251">
    <w:abstractNumId w:val="5"/>
  </w:num>
  <w:num w:numId="10" w16cid:durableId="786463293">
    <w:abstractNumId w:val="16"/>
  </w:num>
  <w:num w:numId="11" w16cid:durableId="1925020924">
    <w:abstractNumId w:val="23"/>
  </w:num>
  <w:num w:numId="12" w16cid:durableId="30696439">
    <w:abstractNumId w:val="8"/>
  </w:num>
  <w:num w:numId="13" w16cid:durableId="2001423007">
    <w:abstractNumId w:val="7"/>
  </w:num>
  <w:num w:numId="14" w16cid:durableId="1511329478">
    <w:abstractNumId w:val="22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20"/>
  </w:num>
  <w:num w:numId="18" w16cid:durableId="278142646">
    <w:abstractNumId w:val="17"/>
  </w:num>
  <w:num w:numId="19" w16cid:durableId="977421719">
    <w:abstractNumId w:val="6"/>
  </w:num>
  <w:num w:numId="20" w16cid:durableId="1708486887">
    <w:abstractNumId w:val="21"/>
  </w:num>
  <w:num w:numId="21" w16cid:durableId="306015526">
    <w:abstractNumId w:val="19"/>
  </w:num>
  <w:num w:numId="22" w16cid:durableId="813645892">
    <w:abstractNumId w:val="18"/>
  </w:num>
  <w:num w:numId="23" w16cid:durableId="975648428">
    <w:abstractNumId w:val="15"/>
  </w:num>
  <w:num w:numId="24" w16cid:durableId="20006213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88699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1B07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561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1C49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2CC8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dokontak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2024-07-04T05:36:00Z</dcterms:modified>
</cp:coreProperties>
</file>